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0FC" w:rsidRDefault="001970FC" w:rsidP="001970FC">
      <w:pPr>
        <w:pStyle w:val="a3"/>
      </w:pPr>
    </w:p>
    <w:p w:rsidR="001970FC" w:rsidRDefault="001970FC" w:rsidP="001970FC">
      <w:pPr>
        <w:pStyle w:val="a3"/>
        <w:jc w:val="center"/>
        <w:rPr>
          <w:b/>
        </w:rPr>
      </w:pPr>
      <w:r>
        <w:rPr>
          <w:b/>
        </w:rPr>
        <w:t>ПОРЯДОК ОКАЗАНИЯ ПЛАТНЫХ ДОПОЛНИТЕЛЬНЫХ ОБРАЗОВАТЕЛЬНЫХ УСЛУГ</w:t>
      </w:r>
    </w:p>
    <w:p w:rsidR="001970FC" w:rsidRDefault="001970FC" w:rsidP="001970FC">
      <w:pPr>
        <w:pStyle w:val="a3"/>
      </w:pPr>
    </w:p>
    <w:p w:rsidR="001970FC" w:rsidRDefault="001970FC" w:rsidP="001970FC">
      <w:pPr>
        <w:pStyle w:val="a3"/>
        <w:jc w:val="both"/>
      </w:pPr>
      <w:r>
        <w:t xml:space="preserve">1. Изучение спроса на платные дополнительные образовательные услуги, определение предполагаемого контингента воспитанников; </w:t>
      </w:r>
    </w:p>
    <w:p w:rsidR="001970FC" w:rsidRDefault="001970FC" w:rsidP="001970FC">
      <w:pPr>
        <w:pStyle w:val="a3"/>
        <w:jc w:val="both"/>
      </w:pPr>
      <w:r>
        <w:t xml:space="preserve">2. Формирование нормативно - правовой базы для оказания платных дополнительных образовательных услуг; </w:t>
      </w:r>
    </w:p>
    <w:p w:rsidR="001970FC" w:rsidRDefault="001970FC" w:rsidP="001970FC">
      <w:pPr>
        <w:pStyle w:val="a3"/>
        <w:jc w:val="both"/>
      </w:pPr>
      <w:r>
        <w:t xml:space="preserve">3. Создание условий для предоставления платных дополнительных образовательных услуг; </w:t>
      </w:r>
    </w:p>
    <w:p w:rsidR="001970FC" w:rsidRDefault="001970FC" w:rsidP="001970FC">
      <w:pPr>
        <w:pStyle w:val="a3"/>
        <w:jc w:val="both"/>
      </w:pPr>
      <w:r>
        <w:t xml:space="preserve">4. Заключение договоров с заказчиком на оказание платных дополнительных образовательных услуг в каждом случае персонально на определённый срок; </w:t>
      </w:r>
    </w:p>
    <w:p w:rsidR="001970FC" w:rsidRDefault="001970FC" w:rsidP="001970FC">
      <w:pPr>
        <w:pStyle w:val="a3"/>
        <w:jc w:val="both"/>
      </w:pPr>
      <w:r>
        <w:t xml:space="preserve">5. В течение оговоренного периода возможны дополнительные соглашения к договору по стоимости обучения. Договора являются отчётным документом и хранятся не менее 5 лет; </w:t>
      </w:r>
    </w:p>
    <w:p w:rsidR="001970FC" w:rsidRDefault="001970FC" w:rsidP="001970FC">
      <w:pPr>
        <w:pStyle w:val="a3"/>
        <w:jc w:val="both"/>
      </w:pPr>
      <w:r>
        <w:t xml:space="preserve">6. Издание приказа об организации работы Учреждения по оказанию платных дополнительных образовательных услуг, утверждение графика работы работников, предоставляющих услуги, сметы доходов и расходов, учебных планов и т.д. </w:t>
      </w:r>
    </w:p>
    <w:p w:rsidR="001970FC" w:rsidRDefault="001970FC" w:rsidP="001970FC">
      <w:pPr>
        <w:pStyle w:val="a3"/>
        <w:jc w:val="both"/>
      </w:pPr>
      <w:r>
        <w:t>7. Заключение трудовых соглашений со специалистами на предоставление услуг на оказание платных услуг</w:t>
      </w:r>
    </w:p>
    <w:p w:rsidR="001970FC" w:rsidRDefault="001970FC" w:rsidP="001970FC">
      <w:pPr>
        <w:pStyle w:val="a3"/>
        <w:jc w:val="both"/>
      </w:pPr>
      <w:r>
        <w:t xml:space="preserve">                    МБДОУ оказывает следующие дополнительные платные образовательные  услуги на принципах добровольности и необязательности их получения (Устав, раздел 3, пункт 3.7):</w:t>
      </w:r>
    </w:p>
    <w:p w:rsidR="001970FC" w:rsidRDefault="001970FC" w:rsidP="001970FC">
      <w:pPr>
        <w:pStyle w:val="a3"/>
      </w:pPr>
      <w:r>
        <w:t>1. Кружок по общему развитию «Изодеятельность»</w:t>
      </w:r>
    </w:p>
    <w:p w:rsidR="001970FC" w:rsidRDefault="001970FC" w:rsidP="001970FC">
      <w:pPr>
        <w:pStyle w:val="a3"/>
      </w:pPr>
      <w:r>
        <w:t xml:space="preserve">2. Кружок по изучению природы родного края «Умелые руки» </w:t>
      </w:r>
    </w:p>
    <w:p w:rsidR="001970FC" w:rsidRDefault="001970FC" w:rsidP="001970FC">
      <w:pPr>
        <w:pStyle w:val="a3"/>
        <w:rPr>
          <w:b/>
        </w:rPr>
      </w:pPr>
      <w:r>
        <w:rPr>
          <w:b/>
        </w:rPr>
        <w:t>Порядок оплаты дополнительных  образовательных платных  услуг:</w:t>
      </w:r>
    </w:p>
    <w:p w:rsidR="001970FC" w:rsidRDefault="001970FC" w:rsidP="001970FC">
      <w:pPr>
        <w:pStyle w:val="a3"/>
        <w:jc w:val="both"/>
      </w:pPr>
      <w:r>
        <w:t xml:space="preserve">                    Оплата дополнительных платных образовательных услуг производится в отделениях АК-БАРС  банка согласно выданной квитанции  в течении срока указанного в договоре об оказании дополнительных платных образовательных услуг. </w:t>
      </w:r>
    </w:p>
    <w:p w:rsidR="001970FC" w:rsidRDefault="001970FC" w:rsidP="001970FC">
      <w:pPr>
        <w:pStyle w:val="a3"/>
        <w:jc w:val="both"/>
      </w:pPr>
      <w:r>
        <w:t xml:space="preserve">До заключения договора МБДОУ предоставляет родителям (законным представителям), потребителя услуги, достоверную информацию об учреждении и оказываемых им образовательных и иных платных услугах. Способ доведения информации до потребителя, согласно письму Минобразования России от 01.10.2002 № 31ю-31нн-40/31-09 &lt;О методических рекомендациях по заключению договоров для оказания платных образовательных услуг в сфере образования&gt;, установлено исполнителем самостоятельно, за исключением случаев, которые определены законодательством РФ. </w:t>
      </w:r>
    </w:p>
    <w:p w:rsidR="00B84F6A" w:rsidRDefault="00B84F6A"/>
    <w:sectPr w:rsidR="00B84F6A" w:rsidSect="00B84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970FC"/>
    <w:rsid w:val="001970FC"/>
    <w:rsid w:val="00B84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F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70F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06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1823</Characters>
  <Application>Microsoft Office Word</Application>
  <DocSecurity>0</DocSecurity>
  <Lines>15</Lines>
  <Paragraphs>4</Paragraphs>
  <ScaleCrop>false</ScaleCrop>
  <Company>Microsoft</Company>
  <LinksUpToDate>false</LinksUpToDate>
  <CharactersWithSpaces>2138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2014-10-02T15:42:00Z</dcterms:created>
  <dcterms:modified xsi:type="dcterms:W3CDTF">2014-10-02T15:42:00Z</dcterms:modified>
</cp:coreProperties>
</file>